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43" w:rsidRPr="00175643" w:rsidRDefault="00175643" w:rsidP="00175643">
      <w:pPr>
        <w:pStyle w:val="a4"/>
        <w:jc w:val="center"/>
        <w:rPr>
          <w:b/>
          <w:color w:val="000000"/>
          <w:sz w:val="27"/>
          <w:szCs w:val="27"/>
        </w:rPr>
      </w:pPr>
      <w:r w:rsidRPr="00175643">
        <w:rPr>
          <w:b/>
          <w:color w:val="000000"/>
          <w:sz w:val="27"/>
          <w:szCs w:val="27"/>
        </w:rPr>
        <w:t>ПОЛОЖЕНИЕ</w:t>
      </w:r>
    </w:p>
    <w:p w:rsidR="00175643" w:rsidRPr="00175643" w:rsidRDefault="00175643" w:rsidP="00175643">
      <w:pPr>
        <w:pStyle w:val="a4"/>
        <w:jc w:val="center"/>
        <w:rPr>
          <w:b/>
          <w:color w:val="000000"/>
          <w:sz w:val="27"/>
          <w:szCs w:val="27"/>
        </w:rPr>
      </w:pPr>
      <w:r w:rsidRPr="00175643">
        <w:rPr>
          <w:b/>
          <w:color w:val="000000"/>
          <w:sz w:val="27"/>
          <w:szCs w:val="27"/>
        </w:rPr>
        <w:t>о районном конкурсе «Новогоднее настроение» на лучшее новогоднее оформление учреждений, предприятий, организаций, индивидуального жилого фонда и прилегающих территорий в Красноперекопском районе</w:t>
      </w:r>
    </w:p>
    <w:p w:rsidR="00175643" w:rsidRDefault="00175643" w:rsidP="00175643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(далее - Положение)</w:t>
      </w:r>
    </w:p>
    <w:p w:rsidR="00175643" w:rsidRPr="00175643" w:rsidRDefault="00175643" w:rsidP="00175643">
      <w:pPr>
        <w:pStyle w:val="a4"/>
        <w:jc w:val="center"/>
        <w:rPr>
          <w:b/>
          <w:color w:val="000000"/>
          <w:sz w:val="27"/>
          <w:szCs w:val="27"/>
        </w:rPr>
      </w:pPr>
      <w:r w:rsidRPr="00175643">
        <w:rPr>
          <w:b/>
          <w:color w:val="000000"/>
          <w:sz w:val="27"/>
          <w:szCs w:val="27"/>
        </w:rPr>
        <w:t>1. ОБЩИЕ ПОЛОЖЕНИЯ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Районный конкурс «Новогоднее настроение» на лучшее новогоднее оформление учреждений, предприятий, организаций, индивидуального жилого фонда и прилегающих территорий в Красноперекопском районе (далее – Конкурс) проводится в целях: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улучшения внешнего облика района, его эстетической привлекательности; стимулирования нестандартного творческого подхода к оформлению района к новогодним праздникам;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повышения эстетического и художественного уровня праздничного оформления;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создания праздничной атмосферы для жителей и гостей района в новогодние и рождественские праздники.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Настоящее Положение регламентирует общий порядок проведения Конкурса.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Организатором Конкурса являются: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районном уровне – отдел экономики, инвестиций и торговли администрации Красноперекопского района;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уровне сельских поселений – администрации сельских поселений.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Координационно-организаторскую и методическую работу по проведению Конкурса проводит отдел экономики, инвестиций и торговли администрации Красноперекопского района.</w:t>
      </w:r>
    </w:p>
    <w:p w:rsidR="00175643" w:rsidRPr="00175643" w:rsidRDefault="00175643" w:rsidP="00175643">
      <w:pPr>
        <w:pStyle w:val="a4"/>
        <w:jc w:val="center"/>
        <w:rPr>
          <w:b/>
          <w:color w:val="000000"/>
          <w:sz w:val="27"/>
          <w:szCs w:val="27"/>
        </w:rPr>
      </w:pPr>
      <w:r w:rsidRPr="00175643">
        <w:rPr>
          <w:b/>
          <w:color w:val="000000"/>
          <w:sz w:val="27"/>
          <w:szCs w:val="27"/>
        </w:rPr>
        <w:t>2. ЗАДАЧИ КОНКУРСА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Улучшение качества художественного оформления и благоустройства Красноперекопского района к новогодним праздникам.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Поддержка и развитие новых форм дизайнерских решений в оформлении зданий и территории района.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Развитие творческой и общественной активности населения.</w:t>
      </w:r>
    </w:p>
    <w:p w:rsidR="00175643" w:rsidRPr="00175643" w:rsidRDefault="00175643" w:rsidP="00175643">
      <w:pPr>
        <w:pStyle w:val="a4"/>
        <w:jc w:val="center"/>
        <w:rPr>
          <w:b/>
          <w:color w:val="000000"/>
          <w:sz w:val="27"/>
          <w:szCs w:val="27"/>
        </w:rPr>
      </w:pPr>
      <w:r w:rsidRPr="00175643">
        <w:rPr>
          <w:b/>
          <w:color w:val="000000"/>
          <w:sz w:val="27"/>
          <w:szCs w:val="27"/>
        </w:rPr>
        <w:t>3. УЧАСТНИКИ КОНКУРСА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Предприятия, организации всех форм собственности, индивидуальные предприниматели.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Государственные и муниципальные учреждения.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Жители района.</w:t>
      </w:r>
    </w:p>
    <w:p w:rsidR="00175643" w:rsidRPr="00175643" w:rsidRDefault="00175643" w:rsidP="00175643">
      <w:pPr>
        <w:pStyle w:val="a4"/>
        <w:jc w:val="center"/>
        <w:rPr>
          <w:b/>
          <w:color w:val="000000"/>
          <w:sz w:val="27"/>
          <w:szCs w:val="27"/>
        </w:rPr>
      </w:pPr>
      <w:r w:rsidRPr="00175643">
        <w:rPr>
          <w:b/>
          <w:color w:val="000000"/>
          <w:sz w:val="27"/>
          <w:szCs w:val="27"/>
        </w:rPr>
        <w:t>4. СРОКИ И ЭТАПЫ ПРОВЕДЕНИЯ КОНКУРСА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Конкурс проводится с 14 декабря по 25 декабря 2020 года в несколько этапов: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этап: с 14 декабря текущего года - объявление о Конкурсе, размещение информации.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Второй этап: с 15 декабря по 24 декабря текущего года - представление заявок на участие в конкурсную комиссию.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Третий этап: с 24 декабря по 25 декабря текущего года - работа конкурсной комиссии по оценке представленных на Конкурс объектов, подведение итогов Конкурса</w:t>
      </w:r>
      <w:r>
        <w:rPr>
          <w:color w:val="000000"/>
          <w:sz w:val="27"/>
          <w:szCs w:val="27"/>
        </w:rPr>
        <w:t>.</w:t>
      </w:r>
    </w:p>
    <w:p w:rsidR="00175643" w:rsidRPr="00175643" w:rsidRDefault="00175643" w:rsidP="00175643">
      <w:pPr>
        <w:pStyle w:val="a4"/>
        <w:jc w:val="center"/>
        <w:rPr>
          <w:b/>
          <w:color w:val="000000"/>
          <w:sz w:val="27"/>
          <w:szCs w:val="27"/>
        </w:rPr>
      </w:pPr>
      <w:r w:rsidRPr="00175643">
        <w:rPr>
          <w:b/>
          <w:color w:val="000000"/>
          <w:sz w:val="27"/>
          <w:szCs w:val="27"/>
        </w:rPr>
        <w:t>5. УСЛОВИЯ ПРОВЕДЕНИЯ КОНКУРСА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Конкурс проводится по следующим номинациям: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«Елочка гори» - оформление Новогодней ёлки в сельских поселениях, входящих в состав Красноперекопского района;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«Новогодняя сказка» - комплексное световое оформление фасадов зданий, деревьев, ограждений, прилегающих территорий государственных, муниципальных учреждений, индивидуальных предпринимателей;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«Мой новогодний дом» - оформление индивидуального жилого дома;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«А у нас во дворе Новый год» - оформление придомовой территории;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«Новый год в моем окне» - оформление окон зданий учреждений и организаций всех форм собственности;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«С Новым годом! Мы Вам рады!» - оформление торговых залов магазинов;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«Волшебные сказки, зимние сны» - оформление фойе, рекреаций зданий государственных, муниципальных предприятий и учреждений.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Конкурса могут участвовать в нескольких номинациях.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Оценка декоративно-художественного и светового оформления осуществляется по пятибалльной системе по следующим критериям оценки: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применение новогодней и рождественской символики при оформлении;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светового оформления, с применением стилеобразующих элементов новогоднего оформления;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украшенных живых или искусственных елей и оригинальность их оформления;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уличной композиции или отдельных элементов оформления;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применение нестандартных и новаторских решений в оформлении (индивидуальность исполнения);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масштабность оформления;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санитарное состояние/ благоустройство придомовой и прилегающей территории.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Для определения победителей Конкурса создается Комиссия по проведению районного конкурса «Новогоднее настроение на лучшее новогоднее оформление учреждений, предприятий, организаций, индивидуального жилого фонда и прилегающих территорий в Красноперекопском районе (далее - Комиссия), в состав которой включаются представители организатора Конкурса.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Должностной состав Комиссии утверждается постановлением администрации Красноперекопского района.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5.5.3аявки на участие в Конкурсе с приложением фотоматериала в электронном виде подаются в администрации сельских поселений до 23 декабря текущего года по форме, представленной в приложении №1 к Положению.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сельских поселений представляют заявки с фотоматериалами в Комиссию до 24 декабря текущего года.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Комиссия: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оценивает декоративно-художественное и световое оформление путем заполнения оценочных листов (Приложение №2 к Положению) в соответствии с п. 5.2. настоящего Положения;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определяет победителей Конкурса по номинациям, предусмотренным п. 5.1 настоящего Положения;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оформляет протокол решения конкурсной комиссии для оформления наградных материалов и организации процедуры награждения победителей конкурса.</w:t>
      </w:r>
    </w:p>
    <w:p w:rsidR="00175643" w:rsidRDefault="00175643" w:rsidP="001756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5.7. Для награждения участников Конкурса учреждается по одному первому, второму, третьему месту в каждой номинации Конкурса, указанной в п. 5.1. настоящего Положения, с награждением победителей Конкурса дипломами (грамотами) администрации Красноперекопского района.</w:t>
      </w:r>
    </w:p>
    <w:p w:rsidR="00175643" w:rsidRDefault="00175643" w:rsidP="0017564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аппарата администрации </w:t>
      </w:r>
      <w:r>
        <w:rPr>
          <w:color w:val="000000"/>
          <w:sz w:val="27"/>
          <w:szCs w:val="27"/>
        </w:rPr>
        <w:t xml:space="preserve">        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>Т.М.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Коваленко</w:t>
      </w:r>
    </w:p>
    <w:p w:rsidR="00CA1AB7" w:rsidRPr="00684370" w:rsidRDefault="00CA1AB7" w:rsidP="00684370"/>
    <w:sectPr w:rsidR="00CA1AB7" w:rsidRPr="0068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51"/>
    <w:rsid w:val="00175643"/>
    <w:rsid w:val="00684370"/>
    <w:rsid w:val="00BF669B"/>
    <w:rsid w:val="00CA1AB7"/>
    <w:rsid w:val="00E24BD4"/>
    <w:rsid w:val="00E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DFFB-6A26-4D79-9C3E-43D2083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3035-6DB3-4BEB-BE94-F69BE1CE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2020-12-10T05:56:00Z</dcterms:created>
  <dcterms:modified xsi:type="dcterms:W3CDTF">2020-12-10T05:56:00Z</dcterms:modified>
</cp:coreProperties>
</file>