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eastAsia="Calibri" w:cs="Times New Roman" w:ascii="Times New Roman" w:hAnsi="Times New Roman"/>
          <w:b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Calibri" w:cs="Times New Roman" w:ascii="Times New Roman" w:hAnsi="Times New Roman"/>
          <w:b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Calibri" w:cs="Times New Roman" w:ascii="Times New Roman" w:hAnsi="Times New Roman"/>
          <w:b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eastAsia="Calibri" w:cs="Times New Roman" w:ascii="Times New Roman" w:hAnsi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  <w:t>о проведении районного  конкурса «</w:t>
      </w:r>
      <w:r>
        <w:rPr>
          <w:rFonts w:eastAsia="Calibri" w:cs="Times New Roman" w:ascii="Times New Roman" w:hAnsi="Times New Roman"/>
          <w:b/>
          <w:sz w:val="28"/>
          <w:szCs w:val="28"/>
        </w:rPr>
        <w:t>Каникулы с пользой:</w:t>
      </w:r>
    </w:p>
    <w:p>
      <w:pPr>
        <w:pStyle w:val="Normal"/>
        <w:jc w:val="center"/>
        <w:rPr>
          <w:rFonts w:eastAsia="Calibri" w:cs="Times New Roman" w:ascii="Times New Roman" w:hAnsi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читай, узнавай, взрослей»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рамках Года литературы в Российской Федерации и  </w:t>
      </w:r>
      <w:r>
        <w:rPr>
          <w:rFonts w:ascii="Times New Roman" w:hAnsi="Times New Roman"/>
          <w:sz w:val="28"/>
          <w:szCs w:val="28"/>
        </w:rPr>
        <w:t>в целях повышения читательской активности детей и подростков, развития творческих способностей через вовлечение их в чтение, организации культурного досуга в период летних каникул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муниципальное  бюджетное учреждение культуры  «Централизованная библиотечная система Красноперекопского района» проводит с 01 июня   по </w:t>
      </w:r>
    </w:p>
    <w:p>
      <w:pPr>
        <w:pStyle w:val="Normal"/>
        <w:spacing w:lineRule="auto" w:line="240" w:before="0" w:after="0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 сентября  2015 года районный конкурс «</w:t>
      </w:r>
      <w:r>
        <w:rPr>
          <w:rFonts w:eastAsia="Calibri" w:cs="Times New Roman" w:ascii="Times New Roman" w:hAnsi="Times New Roman"/>
          <w:sz w:val="28"/>
          <w:szCs w:val="28"/>
        </w:rPr>
        <w:t>Каникулы с пользой: читай, узнавай, взрослей».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center"/>
        <w:rPr>
          <w:rFonts w:eastAsia="Calibri" w:cs="Times New Roman" w:ascii="Times New Roman" w:hAnsi="Times New Roman"/>
          <w:b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  <w:t>ОБЩИЕ ПОЛОЖЕНИЯ</w:t>
      </w:r>
    </w:p>
    <w:p>
      <w:pPr>
        <w:pStyle w:val="Normal"/>
        <w:spacing w:lineRule="auto" w:line="240" w:before="0" w:after="0"/>
        <w:rPr>
          <w:rFonts w:eastAsia="Calibri" w:cs="Times New Roman" w:ascii="Times New Roman" w:hAnsi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1.1.Настоящие условия определяют порядок проведения и условия подведения итогов районного конкурса «Каникулы с пользой: читай, узнавай, взрослей» на лучшую работу  библиотеки  по обслуживанию детей в летний период.</w:t>
      </w:r>
    </w:p>
    <w:p>
      <w:pPr>
        <w:pStyle w:val="Normal"/>
        <w:spacing w:before="0" w:after="0"/>
        <w:rPr>
          <w:rFonts w:eastAsia="Calibri" w:cs="Times New Roman" w:ascii="Times New Roman" w:hAnsi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1.2. Районный конкурс направлен на </w:t>
      </w:r>
      <w:r>
        <w:rPr>
          <w:rFonts w:cs="Times New Roman" w:ascii="Times New Roman" w:hAnsi="Times New Roman"/>
          <w:sz w:val="28"/>
          <w:szCs w:val="28"/>
        </w:rPr>
        <w:t xml:space="preserve">формирование активной читательской деятельности и организация досуга детей и подростков в летнее время,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стимулирование чтения детей во время   летних каникул,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повышение роли библиотек как организаторов чтения детей. </w:t>
      </w:r>
    </w:p>
    <w:p>
      <w:pPr>
        <w:pStyle w:val="Normal"/>
        <w:spacing w:before="0" w:after="0"/>
        <w:rPr>
          <w:rFonts w:eastAsia="Calibri" w:cs="Times New Roman" w:ascii="Times New Roman" w:hAnsi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1.3. Организатор районного конкурса – МБУК «ЦБС Красноперекопского района»</w:t>
      </w:r>
    </w:p>
    <w:p>
      <w:pPr>
        <w:pStyle w:val="Normal"/>
        <w:spacing w:lineRule="auto" w:line="240" w:before="0"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hanging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ЦЕЛИ РАЙОННОГО КОНКУРСА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 Раскрытие творческого потенциала, эстетического и духовного развития детей. 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Организация содержательного досуга детей  и подростков в период летних каникул.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Поддержка и развитие интереса к чтению, как увлекательного и творческого процесса.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Содействие  воспитанию у читателей детей чувства патриотизма,  формирование личности на основах духовности, толерантности.</w:t>
      </w:r>
    </w:p>
    <w:p>
      <w:pPr>
        <w:pStyle w:val="Normal"/>
        <w:spacing w:lineRule="auto" w:line="240" w:before="0" w:after="0"/>
        <w:ind w:left="36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360" w:right="0" w:hanging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 ЗАДАЧИ РАЙОННОГО КОНКУРСА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Привлечение детей к систематическому чтению.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3.2.  Популяризация художественной и научно-познавательной литературы для детей и подростков.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3.3. Создание в  библиотеках МБУК «ЦБС Красноперекопского района» комфортной среды для раскрытия творческого и интеллектуального потенциала детей и подростков.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3.4. 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Формирование позитивного имиджа библиотек МБУК  «ЦБС», повышение роли библиотек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, как центров детского чтения и детской книги.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3.5.  Привлечение в библиотеки потенциальных читателей: не читающих детей и подростков.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  <w:lang w:eastAsia="ru-RU"/>
        </w:rPr>
        <w:t>3.6.  Расширение социального партнерства для поддержки деятельности библиотек  по продвижению детского чтения.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Calibri" w:cs="Times New Roman" w:ascii="Times New Roman" w:hAnsi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4.УСЛОВИЯ  И ПОРЯДОК ПРОЕДЕНИЯ  КОНКУРСА</w:t>
      </w:r>
    </w:p>
    <w:p>
      <w:pPr>
        <w:pStyle w:val="Normal"/>
        <w:spacing w:lineRule="auto" w:line="240" w:before="0" w:after="0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4.1.</w:t>
      </w:r>
      <w:r>
        <w:rPr>
          <w:rFonts w:eastAsia="Times New Roman" w:cs="Tahoma" w:ascii="Tahoma" w:hAnsi="Tahoma"/>
          <w:color w:val="333333"/>
          <w:sz w:val="21"/>
          <w:szCs w:val="21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 Конкурс проводится на базе центральной районной библиотеки им. </w:t>
      </w:r>
    </w:p>
    <w:p>
      <w:pPr>
        <w:pStyle w:val="Normal"/>
        <w:spacing w:lineRule="auto" w:line="240" w:before="0" w:after="0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П.Г. Ивотского.</w:t>
      </w:r>
    </w:p>
    <w:p>
      <w:pPr>
        <w:pStyle w:val="Normal"/>
        <w:spacing w:lineRule="auto" w:line="240" w:before="0" w:after="0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4.2.  В конкурсе могут принимать участие все желающие дети и подростки в возрасте от 6 лет до 15 лет.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>4.3.</w:t>
      </w:r>
      <w:r>
        <w:rPr>
          <w:rFonts w:eastAsia="Times New Roman" w:cs="Tahoma" w:ascii="Tahoma" w:hAnsi="Tahoma"/>
          <w:color w:val="333333"/>
          <w:sz w:val="21"/>
          <w:szCs w:val="21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Содержанием летних чтений  выступают Программы летнего чтения, разработанные  библиотеками МАУК «ЦБС» . Каждая библиотека работает по своему календарному плану с учётом общих целей и задач  летних чтений -2015 (оформление выставок; проведение массовых и информационных мероприятий, конкурсов, акций; разработка библиографической и рекламной продукции).  </w:t>
      </w:r>
    </w:p>
    <w:p>
      <w:pPr>
        <w:pStyle w:val="Normal"/>
        <w:spacing w:lineRule="auto" w:line="240" w:before="0" w:after="0"/>
        <w:rPr>
          <w:rFonts w:eastAsia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4.4.  Библиотека ведёт статистический учёт по Программе: число посещений, выданных изданий, новых читателей, количество массовых мероприятий, число участников массовых мероприятий, предоставление библиотечных услуг.</w:t>
      </w:r>
    </w:p>
    <w:p>
      <w:pPr>
        <w:pStyle w:val="Normal"/>
        <w:spacing w:lineRule="auto" w:line="240" w:before="0" w:after="0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4.5.</w:t>
      </w:r>
      <w:r>
        <w:rPr>
          <w:rFonts w:eastAsia="Times New Roman" w:cs="Tahoma" w:ascii="Tahoma" w:hAnsi="Tahoma"/>
          <w:color w:val="333333"/>
          <w:sz w:val="21"/>
          <w:szCs w:val="21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Материалы в соответствии с требованиями конкурса принимаются в МБУК «ЦБС Красноперекопского района» </w:t>
      </w:r>
      <w:r>
        <w:rPr>
          <w:rFonts w:eastAsia="Calibri" w:cs="Times New Roman" w:ascii="Times New Roman" w:hAnsi="Times New Roman"/>
          <w:bCs/>
          <w:sz w:val="28"/>
          <w:szCs w:val="28"/>
        </w:rPr>
        <w:t>до 15 сентября  2015 года</w:t>
      </w:r>
      <w:r>
        <w:rPr>
          <w:rFonts w:eastAsia="Calibri" w:cs="Times New Roman" w:ascii="Times New Roman" w:hAnsi="Times New Roman"/>
          <w:sz w:val="28"/>
          <w:szCs w:val="28"/>
        </w:rPr>
        <w:t xml:space="preserve"> .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>4.6. На конкурс предоставляются работы, посвящённые  работе по обслуживанию детей в летний период в номинациях по основным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разделам Программы летнего чтения детей: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240" w:before="43" w:after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Знаменательные книжные события, даты, юбилеи.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240" w:before="43" w:after="0"/>
        <w:rPr>
          <w:rFonts w:eastAsia="Calibri" w:cs="Times New Roman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«Россия - это ты и я! ».</w:t>
      </w:r>
      <w:r>
        <w:rPr>
          <w:rFonts w:eastAsia="Calibri" w:cs="Times New Roman"/>
        </w:rPr>
        <w:t xml:space="preserve"> 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240" w:before="43" w:after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«По следам великого мужества» (к 70-летие Победы в Великой Отечественной войне).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«Беречь природы дар бесценный» (экология, защита окружающей среды).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Читающий дворик </w:t>
      </w:r>
      <w:r>
        <w:rPr>
          <w:rFonts w:eastAsia="Calibri" w:cs="Times New Roman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«Библиотека – территория без границ»</w:t>
      </w:r>
      <w:r>
        <w:rPr>
          <w:rFonts w:eastAsia="Calibri" w:cs="Times New Roman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(организация летних читальных залов  и проведение массовых мероприятий вне стен библиотек на дворовых площадках и прилегающих территориях, в детских дошкольных учреждениях, школьных и дворовых площадках).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240" w:before="43" w:after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«Наперегонки с солнцем» (мероприятия, направленные на привлечение к здоровому образу жизни).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Читай, выдумывай, твори: творческая деятельность. 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43" w:after="0"/>
        <w:rPr>
          <w:rFonts w:eastAsia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Тематические дни, недели, декады:</w:t>
      </w:r>
    </w:p>
    <w:p>
      <w:pPr>
        <w:pStyle w:val="Normal"/>
        <w:shd w:fill="FFFFFF" w:val="clear"/>
        <w:spacing w:lineRule="auto" w:line="240" w:before="43" w:after="0"/>
        <w:ind w:left="720" w:right="0" w:hanging="0"/>
        <w:rPr>
          <w:rFonts w:eastAsia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- «Здравствуй, лето книжное!» - праздник открытия летних чтений;</w:t>
      </w:r>
    </w:p>
    <w:p>
      <w:pPr>
        <w:pStyle w:val="Normal"/>
        <w:shd w:fill="FFFFFF" w:val="clear"/>
        <w:spacing w:lineRule="auto" w:line="240" w:before="43" w:after="0"/>
        <w:ind w:left="720" w:right="0" w:hanging="0"/>
        <w:rPr>
          <w:rFonts w:eastAsia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- Пушкинский марафон (к Пушкинскому дню России – 6 июня);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43" w:after="0"/>
        <w:rPr>
          <w:rFonts w:eastAsia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Край родной – земля Крымская (краеведение).</w:t>
      </w:r>
    </w:p>
    <w:p>
      <w:pPr>
        <w:pStyle w:val="Normal"/>
        <w:spacing w:lineRule="auto" w:line="240" w:before="0" w:after="0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4.7.</w:t>
      </w:r>
      <w:r>
        <w:rPr>
          <w:rFonts w:eastAsia="Times New Roman" w:cs="Tahoma" w:ascii="Tahoma" w:hAnsi="Tahoma"/>
          <w:color w:val="333333"/>
          <w:sz w:val="21"/>
          <w:szCs w:val="21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Основные критерии оценки конкурсных работ:</w:t>
      </w:r>
    </w:p>
    <w:p>
      <w:pPr>
        <w:pStyle w:val="Normal"/>
        <w:spacing w:lineRule="auto" w:line="240" w:before="0" w:after="0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соответствие теме Конкурса;</w:t>
      </w:r>
    </w:p>
    <w:p>
      <w:pPr>
        <w:pStyle w:val="Normal"/>
        <w:spacing w:lineRule="auto" w:line="240" w:before="0" w:after="0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оригинальность художественной идеи.</w:t>
      </w:r>
    </w:p>
    <w:p>
      <w:pPr>
        <w:pStyle w:val="Normal"/>
        <w:spacing w:lineRule="auto" w:line="240" w:before="0" w:after="0"/>
        <w:rPr>
          <w:rFonts w:eastAsia="Calibri" w:cs="Times New Roman" w:ascii="Times New Roman" w:hAnsi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Calibri" w:cs="Times New Roman" w:ascii="Times New Roman" w:hAnsi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Calibri" w:cs="Times New Roman" w:ascii="Times New Roman" w:hAnsi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Calibri" w:cs="Times New Roman" w:ascii="Times New Roman" w:hAnsi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5. КРИТЕРИИ ОЦЕНКИ КОНКУРСА</w:t>
      </w:r>
    </w:p>
    <w:p>
      <w:pPr>
        <w:pStyle w:val="Normal"/>
        <w:spacing w:lineRule="auto" w:line="240" w:before="0" w:after="0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5.1. Соответствие условиям и приоритетам конкурса.</w:t>
      </w:r>
    </w:p>
    <w:p>
      <w:pPr>
        <w:pStyle w:val="Normal"/>
        <w:spacing w:lineRule="auto" w:line="240" w:before="0" w:after="0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5.2. Наличие в библиотеке системы</w:t>
      </w:r>
      <w:r>
        <w:rPr>
          <w:rFonts w:ascii="Times New Roman" w:hAnsi="Times New Roman"/>
          <w:sz w:val="28"/>
          <w:szCs w:val="28"/>
        </w:rPr>
        <w:t xml:space="preserve"> целенаправленной организации чтения и культурного досуга детей  в период летних каникул</w:t>
      </w:r>
      <w:r>
        <w:rPr>
          <w:rFonts w:eastAsia="Calibri" w:cs="Times New Roman" w:ascii="Times New Roman" w:hAnsi="Times New Roman"/>
          <w:sz w:val="28"/>
          <w:szCs w:val="28"/>
        </w:rPr>
        <w:t xml:space="preserve"> (библиотечные программы, проекты, реализуемые по данной теме).</w:t>
      </w:r>
    </w:p>
    <w:p>
      <w:pPr>
        <w:pStyle w:val="Normal"/>
        <w:spacing w:lineRule="auto" w:line="240" w:before="0" w:after="0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5.3 Использование инновационных форм работы  с пользователями.</w:t>
      </w:r>
    </w:p>
    <w:p>
      <w:pPr>
        <w:pStyle w:val="Normal"/>
        <w:spacing w:lineRule="auto" w:line="240" w:before="0" w:after="0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5.4 Социальное партнерство библиотек с учреждениями и организациями.</w:t>
      </w:r>
    </w:p>
    <w:p>
      <w:pPr>
        <w:pStyle w:val="Normal"/>
        <w:spacing w:lineRule="auto" w:line="240" w:before="0" w:after="0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5.5. Соответствие содержания тематике конкурса, художественное оформление (оригинальность и наглядность).</w:t>
      </w:r>
    </w:p>
    <w:p>
      <w:pPr>
        <w:pStyle w:val="Normal"/>
        <w:spacing w:lineRule="auto" w:line="240" w:before="0" w:after="0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5.</w:t>
      </w:r>
      <w:r>
        <w:rPr>
          <w:rFonts w:eastAsia="Calibri" w:cs="Times New Roman" w:ascii="Times New Roman" w:hAnsi="Times New Roman"/>
          <w:sz w:val="28"/>
          <w:szCs w:val="28"/>
        </w:rPr>
        <w:t xml:space="preserve"> 6. Содержательность и актуальность  материала.</w:t>
      </w:r>
    </w:p>
    <w:p>
      <w:pPr>
        <w:pStyle w:val="Normal"/>
        <w:spacing w:lineRule="auto" w:line="240" w:before="0" w:after="0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5.7.  Наличие фотоматериала.</w:t>
      </w:r>
    </w:p>
    <w:p>
      <w:pPr>
        <w:pStyle w:val="Normal"/>
        <w:spacing w:lineRule="auto" w:line="240" w:before="0" w:after="0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5.8. Разнообразие форм библиотечной работы, раскрывающей творческий потенциал.</w:t>
      </w:r>
    </w:p>
    <w:p>
      <w:pPr>
        <w:pStyle w:val="Normal"/>
        <w:spacing w:lineRule="auto" w:line="240" w:before="0" w:after="0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5.9. Перспективы дальнейшего использования  материала  в библиотечной работе.</w:t>
      </w:r>
    </w:p>
    <w:p>
      <w:pPr>
        <w:pStyle w:val="Normal"/>
        <w:spacing w:lineRule="auto" w:line="240" w:before="0" w:after="0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Calibri" w:cs="Times New Roman" w:ascii="Times New Roman" w:hAnsi="Times New Roman"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6. 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ПОДВЕДЕНИЕ  ИТОГОВ И  НАГРАЖДЕНИЕ ПОБЕДИТЕЛЕЙ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>6.1.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Библиотеки МБУК «ЦБС Красноперекопского района», организующие работу летних чтений, сдают информационный и статистический отчеты в срок до 15 сентября  2015 года в печатной и электронной форме.</w:t>
      </w:r>
    </w:p>
    <w:p>
      <w:pPr>
        <w:pStyle w:val="Normal"/>
        <w:spacing w:lineRule="auto" w:line="240" w:before="0" w:after="0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6.2.  </w:t>
      </w:r>
      <w:r>
        <w:rPr>
          <w:rFonts w:eastAsia="Calibri" w:cs="Times New Roman" w:ascii="Times New Roman" w:hAnsi="Times New Roman"/>
          <w:sz w:val="28"/>
          <w:szCs w:val="28"/>
        </w:rPr>
        <w:t>Жюри производит сбор конкурсных работ, формирует работы по каждой категории участников и оценивает их.</w:t>
      </w:r>
    </w:p>
    <w:p>
      <w:pPr>
        <w:pStyle w:val="Normal"/>
        <w:spacing w:lineRule="auto" w:line="240" w:before="0" w:after="0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6.3. Победители Конкурса награждаются дипломами 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I</w:t>
      </w:r>
      <w:r>
        <w:rPr>
          <w:rFonts w:eastAsia="Calibri" w:cs="Times New Roman" w:ascii="Times New Roman" w:hAnsi="Times New Roman"/>
          <w:sz w:val="28"/>
          <w:szCs w:val="28"/>
        </w:rPr>
        <w:t xml:space="preserve">, 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II</w:t>
      </w:r>
      <w:r>
        <w:rPr>
          <w:rFonts w:eastAsia="Calibri" w:cs="Times New Roman" w:ascii="Times New Roman" w:hAnsi="Times New Roman"/>
          <w:sz w:val="28"/>
          <w:szCs w:val="28"/>
        </w:rPr>
        <w:t xml:space="preserve">, 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III</w:t>
      </w:r>
      <w:r>
        <w:rPr>
          <w:rFonts w:eastAsia="Calibri" w:cs="Times New Roman" w:ascii="Times New Roman" w:hAnsi="Times New Roman"/>
          <w:sz w:val="28"/>
          <w:szCs w:val="28"/>
        </w:rPr>
        <w:t xml:space="preserve"> степени, грамотами  и специальными призами.</w:t>
      </w:r>
    </w:p>
    <w:p>
      <w:pPr>
        <w:pStyle w:val="Normal"/>
        <w:spacing w:lineRule="auto" w:line="240" w:before="0" w:after="0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u w:val="single"/>
          <w:lang w:eastAsia="ru-RU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6.4pt;height:6.4pt" o:bullet="t">
        <v:imagedata r:id="rId1" o:title=""/>
      </v:shape>
    </w:pict>
  </w:numPicBullet>
  <w:abstractNum w:abstractNumId="1">
    <w:lvl w:ilvl="0">
      <w:start w:val="1"/>
      <w:numFmt w:val="decimal"/>
      <w:lvlText w:val="%1."/>
      <w:lvlJc w:val="left"/>
      <w:pPr>
        <w:ind w:left="786" w:hanging="360"/>
      </w:pPr>
      <w:rPr/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2226" w:hanging="1800"/>
      </w:pPr>
    </w:lvl>
    <w:lvl w:ilvl="7">
      <w:start w:val="1"/>
      <w:numFmt w:val="decimal"/>
      <w:lvlText w:val="%1.%2.%3.%4.%5.%6.%7.%8."/>
      <w:lvlJc w:val="left"/>
      <w:pPr>
        <w:ind w:left="2226" w:hanging="1800"/>
      </w:pPr>
    </w:lvl>
    <w:lvl w:ilvl="8">
      <w:start w:val="1"/>
      <w:numFmt w:val="decimal"/>
      <w:lvlText w:val="%1.%2.%3.%4.%5.%6.%7.%8.%9."/>
      <w:lvlJc w:val="left"/>
      <w:pPr>
        <w:ind w:left="2586" w:hanging="21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4"/>
    <w:rsid w:val="00590ca4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Times New Roman"/>
    </w:rPr>
  </w:style>
  <w:style w:type="character" w:styleId="ListLabel3">
    <w:name w:val="ListLabel 3"/>
    <w:rPr>
      <w:sz w:val="20"/>
    </w:rPr>
  </w:style>
  <w:style w:type="character" w:styleId="ListLabel4">
    <w:name w:val="ListLabel 4"/>
    <w:rPr>
      <w:rFonts w:cs="Times New Roman"/>
      <w:sz w:val="20"/>
    </w:rPr>
  </w:style>
  <w:style w:type="character" w:styleId="ListLabel5">
    <w:name w:val="ListLabel 5"/>
    <w:rPr>
      <w:b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fb5637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a5"/>
    <w:rsid w:val="00590ca4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2015-06-29T21:21:00Z</dcterms:created>
  <dc:creator>TEST</dc:creator>
  <dc:language>ru-RU</dc:language>
  <cp:lastModifiedBy>Admin</cp:lastModifiedBy>
  <cp:lastPrinted>2015-06-30T04:12:00Z</cp:lastPrinted>
  <dcterms:modified xsi:type="dcterms:W3CDTF">2015-06-30T04:13:00Z</dcterms:modified>
  <cp:revision>4</cp:revision>
</cp:coreProperties>
</file>